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jpeg" ContentType="image/jpeg"/>
  <Override PartName="/word/media/image2.jpeg" ContentType="image/jpeg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240"/>
        <w:ind w:left="120" w:firstLine="5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сентября в преддверии Дня солидарности в борьбе с терроризмом работники Центральной городской библиотеки провели  для учащихся 7-х классов  лицея мероприятие «</w:t>
      </w:r>
      <w:bookmarkStart w:id="0" w:name="__DdeLink__548_485423540"/>
      <w:r>
        <w:rPr>
          <w:rFonts w:cs="Times New Roman" w:ascii="Times New Roman" w:hAnsi="Times New Roman"/>
          <w:sz w:val="28"/>
          <w:szCs w:val="28"/>
        </w:rPr>
        <w:t>Мир без терроризма</w:t>
      </w:r>
      <w:bookmarkEnd w:id="0"/>
      <w:r>
        <w:rPr>
          <w:rFonts w:cs="Times New Roman" w:ascii="Times New Roman" w:hAnsi="Times New Roman"/>
          <w:sz w:val="28"/>
          <w:szCs w:val="28"/>
        </w:rPr>
        <w:t>», которое  напомнило об опасном явлении, существующем в современном обществе.</w:t>
      </w:r>
    </w:p>
    <w:p>
      <w:pPr>
        <w:pStyle w:val="Normal"/>
        <w:spacing w:lineRule="auto" w:line="360" w:before="0" w:after="240"/>
        <w:ind w:left="120" w:firstLine="5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Библиотекарь рассказала ребятам о сути и  типах современного терроризма,  об истории  его возникновения, о том, что день солидарности в борьбе с терроризмом  приурочен к трагическим событиям, произошедшим в первые сентябрьские дни 2004 года в г. Беслане республики Северная Осетия. Вниманию учащихся была предложена электронная презентация, содержащая  фрагменты  Бесланской трагедии.  Учащиеся познакомились с хроникой событий, увидели жестокость и бесчеловечность террористов, страх и боль детей, отвагу и мужество спецназа. Дети почтили память погибших  минутой молчания.</w:t>
      </w:r>
    </w:p>
    <w:p>
      <w:pPr>
        <w:pStyle w:val="Normal"/>
        <w:spacing w:lineRule="auto" w:line="360" w:before="0" w:after="240"/>
        <w:ind w:left="120" w:firstLine="588"/>
        <w:jc w:val="center"/>
        <w:rPr>
          <w:rFonts w:ascii="Times New Roman" w:hAnsi="Times New Roman" w:eastAsia="Times New Roman" w:cs="Times New Roman"/>
          <w:color w:val="444444"/>
          <w:sz w:val="28"/>
          <w:szCs w:val="28"/>
        </w:rPr>
      </w:pPr>
      <w:bookmarkStart w:id="1" w:name="_GoBack"/>
      <w:bookmarkStart w:id="2" w:name="_GoBack"/>
      <w:bookmarkEnd w:id="2"/>
      <w:r>
        <w:rPr>
          <w:rFonts w:eastAsia="Times New Roman" w:cs="Times New Roman" w:ascii="Times New Roman" w:hAnsi="Times New Roman"/>
          <w:color w:val="444444"/>
          <w:sz w:val="28"/>
          <w:szCs w:val="28"/>
        </w:rPr>
        <w:drawing>
          <wp:anchor behindDoc="1" distT="0" distB="0" distL="114300" distR="114300" simplePos="0" locked="0" layoutInCell="1" allowOverlap="1" relativeHeight="2">
            <wp:simplePos x="0" y="0"/>
            <wp:positionH relativeFrom="column">
              <wp:posOffset>85090</wp:posOffset>
            </wp:positionH>
            <wp:positionV relativeFrom="paragraph">
              <wp:posOffset>151130</wp:posOffset>
            </wp:positionV>
            <wp:extent cx="5613400" cy="421005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240"/>
        <w:ind w:left="120" w:firstLine="588"/>
        <w:jc w:val="center"/>
        <w:rPr>
          <w:rFonts w:ascii="Times New Roman" w:hAnsi="Times New Roman" w:eastAsia="Times New Roman" w:cs="Times New Roman"/>
          <w:color w:val="444444"/>
          <w:sz w:val="28"/>
          <w:szCs w:val="28"/>
        </w:rPr>
      </w:pPr>
      <w:r>
        <w:rPr>
          <w:rFonts w:eastAsia="Times New Roman" w:cs="Times New Roman" w:ascii="Times New Roman" w:hAnsi="Times New Roman"/>
          <w:color w:val="444444"/>
          <w:sz w:val="28"/>
          <w:szCs w:val="28"/>
        </w:rPr>
      </w:r>
    </w:p>
    <w:p>
      <w:pPr>
        <w:pStyle w:val="Normal"/>
        <w:spacing w:lineRule="auto" w:line="360" w:before="0" w:after="240"/>
        <w:ind w:left="120" w:firstLine="58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240"/>
        <w:ind w:left="120" w:firstLine="58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29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left" w:pos="129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/>
        <w:drawing>
          <wp:inline distT="0" distB="0" distL="0" distR="0">
            <wp:extent cx="5753100" cy="4314825"/>
            <wp:effectExtent l="0" t="0" r="0" b="0"/>
            <wp:docPr id="2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/>
        <w:t xml:space="preserve">              </w:t>
      </w:r>
      <w:r>
        <w:rPr>
          <w:rFonts w:cs="Times New Roman" w:ascii="Times New Roman" w:hAnsi="Times New Roman"/>
          <w:sz w:val="28"/>
          <w:szCs w:val="28"/>
        </w:rPr>
        <w:t>Информационный час «Жертвы террора – дети» прошел в библиотеке – филиале №2. Собравшиеся читатели вспоминали Северную Осетию г. Беслан, где шесть лет назад прогремели выстрелы в школе №1. Террористы захватили заложников в школе№1, потребовав вывода Российских войск из Чечни. А для устрашения выставили в окнах школы детей. Прибывшие Российские спецназовцы освободили заложников.  По данным ФСБ в школе было 1000 заложников: погибших 334, ранены 810. Наши Российские дети помнят эту трагедию и скорбят по погибшим.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9525" distL="0" distR="0">
            <wp:extent cx="5168900" cy="3876675"/>
            <wp:effectExtent l="0" t="0" r="0" b="0"/>
            <wp:docPr id="3" name="Рисунок 1" descr="H:\DCIM\100PHOTO\SAM_0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H:\DCIM\100PHOTO\SAM_058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библиотеке филиал №6    провела интерактивную игру «Дружба – это чудо». Начали мероприятие с трагической хроники событий в Беслане. Рассказ сопровождался слайд – презентацией «Памяти жертв Беслана». Дальше с ребятами беседовали о дружбе народов, обсуждали ситуации из школьной жизни. На игровой страничке дети разгадывали литературные конкурсы на тему дружбы, находили пары литературным героям из сказок разных народов.  Затем познакомились с книгами, представленными на выставке.</w:t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335" w:leader="none"/>
        </w:tabs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305744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305744"/>
    <w:rPr/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305744"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30574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Header"/>
    <w:basedOn w:val="Normal"/>
    <w:link w:val="a6"/>
    <w:uiPriority w:val="99"/>
    <w:unhideWhenUsed/>
    <w:rsid w:val="0030574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30574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LibreOffice/5.1.4.2$Linux_X86_64 LibreOffice_project/10m0$Build-2</Application>
  <Pages>3</Pages>
  <Words>279</Words>
  <CharactersWithSpaces>1595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2016-09-05T01:32:00Z</dcterms:created>
  <dc:creator>Дом</dc:creator>
  <dc:description/>
  <dc:language>ru-RU</dc:language>
  <cp:lastModifiedBy>name</cp:lastModifiedBy>
  <dcterms:modified xsi:type="dcterms:W3CDTF">2016-09-05T01:32:00Z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